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9CE" w:rsidRDefault="004D39CE" w:rsidP="004D39CE">
      <w:pPr>
        <w:ind w:right="848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4</w:t>
      </w:r>
    </w:p>
    <w:p w:rsidR="004D39CE" w:rsidRDefault="004D39CE" w:rsidP="004D39CE">
      <w:pPr>
        <w:pStyle w:val="a3"/>
        <w:spacing w:before="38"/>
        <w:rPr>
          <w:b/>
          <w:i/>
        </w:rPr>
      </w:pPr>
    </w:p>
    <w:p w:rsidR="004D39CE" w:rsidRDefault="004D39CE" w:rsidP="004D39CE">
      <w:pPr>
        <w:spacing w:before="1"/>
        <w:ind w:left="290"/>
        <w:jc w:val="both"/>
        <w:rPr>
          <w:i/>
          <w:sz w:val="24"/>
        </w:rPr>
      </w:pPr>
      <w:r>
        <w:rPr>
          <w:b/>
          <w:sz w:val="24"/>
        </w:rPr>
        <w:t>СОГЛАШЕНИЕ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СОТРУДНИЧЕСТВЕ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(Примерный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образец)</w:t>
      </w:r>
    </w:p>
    <w:p w:rsidR="004D39CE" w:rsidRDefault="004D39CE" w:rsidP="004D39CE">
      <w:pPr>
        <w:pStyle w:val="a3"/>
        <w:spacing w:before="62"/>
        <w:rPr>
          <w:i/>
        </w:rPr>
      </w:pPr>
    </w:p>
    <w:p w:rsidR="004D39CE" w:rsidRDefault="004D39CE" w:rsidP="004D39CE">
      <w:pPr>
        <w:pStyle w:val="a3"/>
        <w:ind w:left="799"/>
        <w:jc w:val="both"/>
      </w:pPr>
      <w:proofErr w:type="gramStart"/>
      <w:r>
        <w:t>Государственное</w:t>
      </w:r>
      <w:r>
        <w:rPr>
          <w:spacing w:val="71"/>
          <w:w w:val="150"/>
        </w:rPr>
        <w:t xml:space="preserve">  </w:t>
      </w:r>
      <w:r>
        <w:t>бюджетное</w:t>
      </w:r>
      <w:proofErr w:type="gramEnd"/>
      <w:r>
        <w:rPr>
          <w:spacing w:val="74"/>
          <w:w w:val="150"/>
        </w:rPr>
        <w:t xml:space="preserve">  </w:t>
      </w:r>
      <w:r>
        <w:t>профессиональное</w:t>
      </w:r>
      <w:r>
        <w:rPr>
          <w:spacing w:val="72"/>
          <w:w w:val="150"/>
        </w:rPr>
        <w:t xml:space="preserve">  </w:t>
      </w:r>
      <w:r>
        <w:t>образовательное</w:t>
      </w:r>
      <w:r>
        <w:rPr>
          <w:spacing w:val="72"/>
          <w:w w:val="150"/>
        </w:rPr>
        <w:t xml:space="preserve">  </w:t>
      </w:r>
      <w:r>
        <w:rPr>
          <w:spacing w:val="-2"/>
        </w:rPr>
        <w:t>учреждение</w:t>
      </w:r>
    </w:p>
    <w:p w:rsidR="004D39CE" w:rsidRDefault="004D39CE" w:rsidP="004D39CE">
      <w:pPr>
        <w:pStyle w:val="a3"/>
        <w:spacing w:before="137" w:line="360" w:lineRule="auto"/>
        <w:ind w:left="233" w:right="851"/>
        <w:jc w:val="both"/>
      </w:pPr>
      <w:r>
        <w:t>«________________________________________________», в лице директора _____________________________, действующего на основании Устава, с одной стороны, Государственное бюджетное общеобразовательное учреждение «Казанская школа-интернат имени Е.Г. Ласточкиной для детей с ограниченными возможностями здоровья», именуемое в дальнейшем «Школа»,</w:t>
      </w:r>
      <w:r>
        <w:rPr>
          <w:spacing w:val="40"/>
        </w:rPr>
        <w:t xml:space="preserve"> </w:t>
      </w:r>
      <w:r>
        <w:t xml:space="preserve">в лице директора ______________________________, с другой стороны, именуемые в дальнейшем «Стороны», в соответствии с действующим законодательством РФ заключили Соглашение о </w:t>
      </w:r>
      <w:r>
        <w:rPr>
          <w:spacing w:val="-2"/>
        </w:rPr>
        <w:t>нижеследующем:</w:t>
      </w:r>
    </w:p>
    <w:p w:rsidR="004D39CE" w:rsidRPr="007C4D4B" w:rsidRDefault="004D39CE" w:rsidP="004D39CE">
      <w:pPr>
        <w:pStyle w:val="2"/>
        <w:numPr>
          <w:ilvl w:val="1"/>
          <w:numId w:val="2"/>
        </w:numPr>
        <w:tabs>
          <w:tab w:val="left" w:pos="3627"/>
        </w:tabs>
        <w:ind w:hanging="244"/>
        <w:jc w:val="left"/>
      </w:pPr>
      <w:r w:rsidRPr="007C4D4B">
        <w:t>ПРЕДМЕТ</w:t>
      </w:r>
      <w:r w:rsidRPr="007C4D4B">
        <w:rPr>
          <w:spacing w:val="-6"/>
        </w:rPr>
        <w:t xml:space="preserve"> </w:t>
      </w:r>
      <w:r w:rsidRPr="007C4D4B">
        <w:rPr>
          <w:spacing w:val="-2"/>
        </w:rPr>
        <w:t>СОГЛАШЕНИЯ</w:t>
      </w:r>
    </w:p>
    <w:p w:rsidR="004D39CE" w:rsidRPr="007C4D4B" w:rsidRDefault="004D39CE" w:rsidP="004D39CE">
      <w:pPr>
        <w:pStyle w:val="a5"/>
        <w:numPr>
          <w:ilvl w:val="2"/>
          <w:numId w:val="2"/>
        </w:numPr>
        <w:tabs>
          <w:tab w:val="left" w:pos="793"/>
        </w:tabs>
        <w:ind w:right="860" w:firstLine="0"/>
        <w:jc w:val="both"/>
        <w:rPr>
          <w:sz w:val="24"/>
          <w:szCs w:val="24"/>
        </w:rPr>
      </w:pPr>
      <w:r w:rsidRPr="007C4D4B">
        <w:rPr>
          <w:sz w:val="24"/>
          <w:szCs w:val="24"/>
        </w:rPr>
        <w:t xml:space="preserve">Предметом настоящего Соглашения является сотрудничество в сфере сетевого взаимодействия образовательных организаций по реализации мероприятий непрерывного инклюзивного образования в регионе с целью достижения максимально </w:t>
      </w:r>
      <w:proofErr w:type="gramStart"/>
      <w:r w:rsidRPr="007C4D4B">
        <w:rPr>
          <w:sz w:val="24"/>
          <w:szCs w:val="24"/>
        </w:rPr>
        <w:t>возможных результатов образования и социализации</w:t>
      </w:r>
      <w:proofErr w:type="gramEnd"/>
      <w:r w:rsidRPr="007C4D4B">
        <w:rPr>
          <w:sz w:val="24"/>
          <w:szCs w:val="24"/>
        </w:rPr>
        <w:t xml:space="preserve"> обучающихся с ограниченными возможностями здоровья и обучающихся с инвалидностью.</w:t>
      </w:r>
    </w:p>
    <w:p w:rsidR="004D39CE" w:rsidRPr="007C4D4B" w:rsidRDefault="004D39CE" w:rsidP="004D39CE">
      <w:pPr>
        <w:pStyle w:val="2"/>
        <w:numPr>
          <w:ilvl w:val="1"/>
          <w:numId w:val="2"/>
        </w:numPr>
        <w:tabs>
          <w:tab w:val="left" w:pos="2614"/>
        </w:tabs>
        <w:ind w:left="2614" w:hanging="244"/>
        <w:jc w:val="left"/>
      </w:pPr>
      <w:r w:rsidRPr="007C4D4B">
        <w:t>НАПРАВЛЕНИЯ</w:t>
      </w:r>
      <w:r w:rsidRPr="007C4D4B">
        <w:rPr>
          <w:spacing w:val="-5"/>
        </w:rPr>
        <w:t xml:space="preserve"> </w:t>
      </w:r>
      <w:r w:rsidRPr="007C4D4B">
        <w:t>ДЕЯТЕЛЬНОСТИ</w:t>
      </w:r>
      <w:r w:rsidRPr="007C4D4B">
        <w:rPr>
          <w:spacing w:val="-3"/>
        </w:rPr>
        <w:t xml:space="preserve"> </w:t>
      </w:r>
      <w:r w:rsidRPr="007C4D4B">
        <w:rPr>
          <w:spacing w:val="-2"/>
        </w:rPr>
        <w:t>СТОРОН</w:t>
      </w:r>
    </w:p>
    <w:p w:rsidR="004D39CE" w:rsidRPr="007C4D4B" w:rsidRDefault="004D39CE" w:rsidP="004D39CE">
      <w:pPr>
        <w:pStyle w:val="a5"/>
        <w:numPr>
          <w:ilvl w:val="2"/>
          <w:numId w:val="2"/>
        </w:numPr>
        <w:tabs>
          <w:tab w:val="left" w:pos="654"/>
        </w:tabs>
        <w:ind w:left="654" w:hanging="421"/>
        <w:jc w:val="both"/>
        <w:rPr>
          <w:sz w:val="24"/>
          <w:szCs w:val="24"/>
        </w:rPr>
      </w:pPr>
      <w:r w:rsidRPr="007C4D4B">
        <w:rPr>
          <w:sz w:val="24"/>
          <w:szCs w:val="24"/>
        </w:rPr>
        <w:t>Механизм</w:t>
      </w:r>
      <w:r w:rsidRPr="007C4D4B">
        <w:rPr>
          <w:spacing w:val="-4"/>
          <w:sz w:val="24"/>
          <w:szCs w:val="24"/>
        </w:rPr>
        <w:t xml:space="preserve"> </w:t>
      </w:r>
      <w:r w:rsidRPr="007C4D4B">
        <w:rPr>
          <w:sz w:val="24"/>
          <w:szCs w:val="24"/>
        </w:rPr>
        <w:t>реализации</w:t>
      </w:r>
      <w:r w:rsidRPr="007C4D4B">
        <w:rPr>
          <w:spacing w:val="-7"/>
          <w:sz w:val="24"/>
          <w:szCs w:val="24"/>
        </w:rPr>
        <w:t xml:space="preserve"> </w:t>
      </w:r>
      <w:r w:rsidRPr="007C4D4B">
        <w:rPr>
          <w:sz w:val="24"/>
          <w:szCs w:val="24"/>
        </w:rPr>
        <w:t>сетевого</w:t>
      </w:r>
      <w:r w:rsidRPr="007C4D4B">
        <w:rPr>
          <w:spacing w:val="-2"/>
          <w:sz w:val="24"/>
          <w:szCs w:val="24"/>
        </w:rPr>
        <w:t xml:space="preserve"> </w:t>
      </w:r>
      <w:r w:rsidRPr="007C4D4B">
        <w:rPr>
          <w:sz w:val="24"/>
          <w:szCs w:val="24"/>
        </w:rPr>
        <w:t>взаимодействия</w:t>
      </w:r>
      <w:r w:rsidRPr="007C4D4B">
        <w:rPr>
          <w:spacing w:val="-8"/>
          <w:sz w:val="24"/>
          <w:szCs w:val="24"/>
        </w:rPr>
        <w:t xml:space="preserve"> </w:t>
      </w:r>
      <w:r w:rsidRPr="007C4D4B">
        <w:rPr>
          <w:sz w:val="24"/>
          <w:szCs w:val="24"/>
        </w:rPr>
        <w:t>между</w:t>
      </w:r>
      <w:r w:rsidRPr="007C4D4B">
        <w:rPr>
          <w:spacing w:val="-12"/>
          <w:sz w:val="24"/>
          <w:szCs w:val="24"/>
        </w:rPr>
        <w:t xml:space="preserve"> </w:t>
      </w:r>
      <w:r w:rsidRPr="007C4D4B">
        <w:rPr>
          <w:sz w:val="24"/>
          <w:szCs w:val="24"/>
        </w:rPr>
        <w:t>сторонами</w:t>
      </w:r>
      <w:r w:rsidRPr="007C4D4B">
        <w:rPr>
          <w:spacing w:val="-1"/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следующий:</w:t>
      </w:r>
    </w:p>
    <w:p w:rsidR="004D39CE" w:rsidRPr="007C4D4B" w:rsidRDefault="004D39CE" w:rsidP="004D39CE">
      <w:pPr>
        <w:pStyle w:val="a5"/>
        <w:numPr>
          <w:ilvl w:val="0"/>
          <w:numId w:val="1"/>
        </w:numPr>
        <w:tabs>
          <w:tab w:val="left" w:pos="409"/>
        </w:tabs>
        <w:ind w:right="852" w:firstLine="0"/>
        <w:jc w:val="both"/>
        <w:rPr>
          <w:sz w:val="24"/>
          <w:szCs w:val="24"/>
        </w:rPr>
      </w:pPr>
      <w:r w:rsidRPr="007C4D4B">
        <w:rPr>
          <w:sz w:val="24"/>
          <w:szCs w:val="24"/>
        </w:rPr>
        <w:t>взаимодействие образовательных организаций в системе «детский сад – школа – ССУЗ - ВУЗ» по организации комплексного сопровождения обучающихся с ограниченными возможностями здоровья и обучающихся с инвалидностью;</w:t>
      </w:r>
    </w:p>
    <w:p w:rsidR="004D39CE" w:rsidRPr="007C4D4B" w:rsidRDefault="004D39CE" w:rsidP="004D39CE">
      <w:pPr>
        <w:jc w:val="both"/>
        <w:rPr>
          <w:sz w:val="24"/>
          <w:szCs w:val="24"/>
        </w:rPr>
      </w:pPr>
      <w:r w:rsidRPr="007C4D4B">
        <w:rPr>
          <w:sz w:val="24"/>
          <w:szCs w:val="24"/>
        </w:rPr>
        <w:t>-</w:t>
      </w:r>
      <w:r w:rsidRPr="007C4D4B">
        <w:rPr>
          <w:sz w:val="24"/>
          <w:szCs w:val="24"/>
        </w:rPr>
        <w:tab/>
        <w:t>координация взаимодействия осуществляется рабочей группой, которая разрабатывает рекомендации по социально-психолого-педагогическому сопровождению обучающихся с ограниченными возможностями здоровья и обучающихся с инвалидностью с учетом нозологии в системе непрерывного инклюзивного образования;</w:t>
      </w:r>
    </w:p>
    <w:p w:rsidR="004D39CE" w:rsidRPr="007C4D4B" w:rsidRDefault="004D39CE" w:rsidP="004D39CE">
      <w:pPr>
        <w:ind w:right="-49"/>
        <w:jc w:val="both"/>
        <w:rPr>
          <w:sz w:val="24"/>
          <w:szCs w:val="24"/>
        </w:rPr>
      </w:pPr>
      <w:r w:rsidRPr="007C4D4B">
        <w:rPr>
          <w:sz w:val="24"/>
          <w:szCs w:val="24"/>
        </w:rPr>
        <w:t>-</w:t>
      </w:r>
      <w:r w:rsidRPr="007C4D4B">
        <w:rPr>
          <w:sz w:val="24"/>
          <w:szCs w:val="24"/>
        </w:rPr>
        <w:tab/>
        <w:t xml:space="preserve">консультирование педагогических работников при разработке и экспертизе адаптированных программ, фондов оценочных средств, </w:t>
      </w:r>
      <w:proofErr w:type="spellStart"/>
      <w:r w:rsidRPr="007C4D4B">
        <w:rPr>
          <w:sz w:val="24"/>
          <w:szCs w:val="24"/>
        </w:rPr>
        <w:t>предпрофильных</w:t>
      </w:r>
      <w:proofErr w:type="spellEnd"/>
      <w:r w:rsidRPr="007C4D4B">
        <w:rPr>
          <w:sz w:val="24"/>
          <w:szCs w:val="24"/>
        </w:rPr>
        <w:t xml:space="preserve"> и профильных программ для школьников, программ дополнительного образования и психолого- педагогического сопровождения;</w:t>
      </w:r>
    </w:p>
    <w:p w:rsidR="004D39CE" w:rsidRPr="007C4D4B" w:rsidRDefault="004D39CE" w:rsidP="004D39CE">
      <w:pPr>
        <w:ind w:right="-49"/>
        <w:jc w:val="both"/>
        <w:rPr>
          <w:sz w:val="24"/>
          <w:szCs w:val="24"/>
        </w:rPr>
      </w:pPr>
      <w:r w:rsidRPr="007C4D4B">
        <w:rPr>
          <w:sz w:val="24"/>
          <w:szCs w:val="24"/>
        </w:rPr>
        <w:t xml:space="preserve"> -разработка рекомендаций, консультирование родителей, воспитывающих детей с нарушениями в развитии, для эффективного определения и создания специальных образовательных условий в системе непрерывного инклюзивного образования;</w:t>
      </w:r>
    </w:p>
    <w:p w:rsidR="004D39CE" w:rsidRDefault="004D39CE" w:rsidP="004D39CE">
      <w:pPr>
        <w:ind w:right="-49"/>
      </w:pPr>
      <w:r w:rsidRPr="007C4D4B">
        <w:rPr>
          <w:sz w:val="24"/>
          <w:szCs w:val="24"/>
        </w:rPr>
        <w:t xml:space="preserve">-привлечение к совместной деятельности ГАОУ ДПО Институт Развития Образования Республики </w:t>
      </w:r>
      <w:proofErr w:type="spellStart"/>
      <w:proofErr w:type="gramStart"/>
      <w:r w:rsidRPr="007C4D4B">
        <w:rPr>
          <w:sz w:val="24"/>
          <w:szCs w:val="24"/>
        </w:rPr>
        <w:t>Татарстан</w:t>
      </w:r>
      <w:r>
        <w:rPr>
          <w:sz w:val="24"/>
          <w:szCs w:val="24"/>
        </w:rPr>
        <w:t>,</w:t>
      </w:r>
      <w:r w:rsidRPr="007C4D4B">
        <w:rPr>
          <w:sz w:val="24"/>
          <w:szCs w:val="24"/>
        </w:rPr>
        <w:t>в</w:t>
      </w:r>
      <w:proofErr w:type="spellEnd"/>
      <w:proofErr w:type="gramEnd"/>
      <w:r w:rsidRPr="007C4D4B">
        <w:rPr>
          <w:sz w:val="24"/>
          <w:szCs w:val="24"/>
        </w:rPr>
        <w:t xml:space="preserve"> системе инклюзивного сопровождения, в </w:t>
      </w:r>
      <w:proofErr w:type="spellStart"/>
      <w:r w:rsidRPr="007C4D4B">
        <w:rPr>
          <w:sz w:val="24"/>
          <w:szCs w:val="24"/>
        </w:rPr>
        <w:t>т.ч</w:t>
      </w:r>
      <w:proofErr w:type="spellEnd"/>
      <w:r w:rsidRPr="007C4D4B">
        <w:rPr>
          <w:sz w:val="24"/>
          <w:szCs w:val="24"/>
        </w:rPr>
        <w:t>.:</w:t>
      </w:r>
      <w:r w:rsidRPr="003F5441">
        <w:t xml:space="preserve"> </w:t>
      </w:r>
    </w:p>
    <w:p w:rsidR="004D39CE" w:rsidRPr="003F5441" w:rsidRDefault="004D39CE" w:rsidP="004D39CE">
      <w:pPr>
        <w:ind w:right="-49"/>
        <w:rPr>
          <w:sz w:val="24"/>
          <w:szCs w:val="24"/>
        </w:rPr>
      </w:pPr>
      <w:r>
        <w:rPr>
          <w:sz w:val="24"/>
          <w:szCs w:val="24"/>
        </w:rPr>
        <w:t>-</w:t>
      </w:r>
      <w:r w:rsidRPr="003F5441">
        <w:rPr>
          <w:sz w:val="24"/>
          <w:szCs w:val="24"/>
        </w:rPr>
        <w:t xml:space="preserve">организация межведомственного взаимодействия со специалистами здравоохранения, социальной защиты населения, культуры и спорта по вопросам медико-социального сопровождения и </w:t>
      </w:r>
      <w:proofErr w:type="gramStart"/>
      <w:r w:rsidRPr="003F5441">
        <w:rPr>
          <w:sz w:val="24"/>
          <w:szCs w:val="24"/>
        </w:rPr>
        <w:t>реабилитации</w:t>
      </w:r>
      <w:proofErr w:type="gramEnd"/>
      <w:r w:rsidRPr="003F5441">
        <w:rPr>
          <w:sz w:val="24"/>
          <w:szCs w:val="24"/>
        </w:rPr>
        <w:t xml:space="preserve"> обучающихся с ограниченными возможностями здоровья и обучающихся с инвалидностью;</w:t>
      </w:r>
    </w:p>
    <w:p w:rsidR="004D39CE" w:rsidRPr="003F5441" w:rsidRDefault="004D39CE" w:rsidP="004D39CE">
      <w:pPr>
        <w:ind w:right="-49"/>
        <w:rPr>
          <w:sz w:val="24"/>
          <w:szCs w:val="24"/>
        </w:rPr>
      </w:pPr>
      <w:r>
        <w:rPr>
          <w:sz w:val="24"/>
          <w:szCs w:val="24"/>
        </w:rPr>
        <w:t>-</w:t>
      </w:r>
      <w:r w:rsidRPr="003F5441">
        <w:rPr>
          <w:sz w:val="24"/>
          <w:szCs w:val="24"/>
        </w:rPr>
        <w:t>подготовка к участию обучающихся и экспертов в конкурсе профессионального мастерства</w:t>
      </w:r>
    </w:p>
    <w:p w:rsidR="004D39CE" w:rsidRDefault="004D39CE" w:rsidP="004D39CE">
      <w:pPr>
        <w:ind w:right="-49"/>
        <w:rPr>
          <w:sz w:val="24"/>
          <w:szCs w:val="24"/>
        </w:rPr>
      </w:pPr>
      <w:r w:rsidRPr="003F5441">
        <w:rPr>
          <w:sz w:val="24"/>
          <w:szCs w:val="24"/>
        </w:rPr>
        <w:t>«</w:t>
      </w:r>
      <w:proofErr w:type="spellStart"/>
      <w:r w:rsidRPr="003F5441">
        <w:rPr>
          <w:sz w:val="24"/>
          <w:szCs w:val="24"/>
        </w:rPr>
        <w:t>Абилимпикс</w:t>
      </w:r>
      <w:proofErr w:type="spellEnd"/>
      <w:r w:rsidRPr="003F5441">
        <w:rPr>
          <w:sz w:val="24"/>
          <w:szCs w:val="24"/>
        </w:rPr>
        <w:t>»;</w:t>
      </w:r>
      <w:r w:rsidRPr="003F5441">
        <w:t xml:space="preserve"> </w:t>
      </w:r>
      <w:r w:rsidRPr="003F5441">
        <w:rPr>
          <w:sz w:val="24"/>
          <w:szCs w:val="24"/>
        </w:rPr>
        <w:tab/>
      </w:r>
    </w:p>
    <w:p w:rsidR="004D39CE" w:rsidRPr="007C4D4B" w:rsidRDefault="004D39CE" w:rsidP="004D39CE">
      <w:pPr>
        <w:ind w:right="-49"/>
        <w:rPr>
          <w:sz w:val="24"/>
          <w:szCs w:val="24"/>
        </w:rPr>
        <w:sectPr w:rsidR="004D39CE" w:rsidRPr="007C4D4B" w:rsidSect="004D39CE">
          <w:pgSz w:w="11910" w:h="16840"/>
          <w:pgMar w:top="1100" w:right="711" w:bottom="280" w:left="900" w:header="720" w:footer="720" w:gutter="0"/>
          <w:cols w:space="720"/>
        </w:sectPr>
      </w:pPr>
      <w:r>
        <w:rPr>
          <w:sz w:val="24"/>
          <w:szCs w:val="24"/>
        </w:rPr>
        <w:t>-</w:t>
      </w:r>
      <w:r w:rsidRPr="003F5441">
        <w:rPr>
          <w:sz w:val="24"/>
          <w:szCs w:val="24"/>
        </w:rPr>
        <w:t xml:space="preserve">проведение повышения квалификации педагогических работников, стажировок, создание инновационных площадок по вопросам </w:t>
      </w:r>
      <w:proofErr w:type="gramStart"/>
      <w:r w:rsidRPr="003F5441">
        <w:rPr>
          <w:sz w:val="24"/>
          <w:szCs w:val="24"/>
        </w:rPr>
        <w:t>обучения</w:t>
      </w:r>
      <w:proofErr w:type="gramEnd"/>
      <w:r w:rsidRPr="003F5441">
        <w:rPr>
          <w:sz w:val="24"/>
          <w:szCs w:val="24"/>
        </w:rPr>
        <w:t xml:space="preserve"> обучающихся с ограниченными возможностями здоровья и обучающихся с инвалидностью;</w:t>
      </w:r>
    </w:p>
    <w:p w:rsidR="004D39CE" w:rsidRPr="007C4D4B" w:rsidRDefault="004D39CE" w:rsidP="004D39CE">
      <w:pPr>
        <w:pStyle w:val="a5"/>
        <w:numPr>
          <w:ilvl w:val="0"/>
          <w:numId w:val="1"/>
        </w:numPr>
        <w:tabs>
          <w:tab w:val="left" w:pos="476"/>
        </w:tabs>
        <w:ind w:right="852" w:firstLine="0"/>
        <w:jc w:val="both"/>
        <w:rPr>
          <w:sz w:val="24"/>
          <w:szCs w:val="24"/>
        </w:rPr>
      </w:pPr>
      <w:r w:rsidRPr="007C4D4B">
        <w:rPr>
          <w:sz w:val="24"/>
          <w:szCs w:val="24"/>
        </w:rPr>
        <w:lastRenderedPageBreak/>
        <w:t xml:space="preserve">проведение совместных семинаров, мастер-классов, </w:t>
      </w:r>
      <w:proofErr w:type="spellStart"/>
      <w:r w:rsidRPr="007C4D4B">
        <w:rPr>
          <w:sz w:val="24"/>
          <w:szCs w:val="24"/>
        </w:rPr>
        <w:t>вебинаров</w:t>
      </w:r>
      <w:proofErr w:type="spellEnd"/>
      <w:r w:rsidRPr="007C4D4B">
        <w:rPr>
          <w:sz w:val="24"/>
          <w:szCs w:val="24"/>
        </w:rPr>
        <w:t xml:space="preserve"> и других обучающих мероприятий, направленных на повышение теоретического и практического опыта специалистов, работающих с обучающимися с ограниченными возможностями здоровья и обучающимися с инвалидностью;</w:t>
      </w:r>
    </w:p>
    <w:p w:rsidR="004D39CE" w:rsidRPr="007C4D4B" w:rsidRDefault="004D39CE" w:rsidP="004D39CE">
      <w:pPr>
        <w:pStyle w:val="a5"/>
        <w:numPr>
          <w:ilvl w:val="0"/>
          <w:numId w:val="1"/>
        </w:numPr>
        <w:tabs>
          <w:tab w:val="left" w:pos="568"/>
        </w:tabs>
        <w:ind w:right="855" w:firstLine="0"/>
        <w:jc w:val="both"/>
        <w:rPr>
          <w:sz w:val="24"/>
          <w:szCs w:val="24"/>
        </w:rPr>
      </w:pPr>
      <w:r w:rsidRPr="007C4D4B">
        <w:rPr>
          <w:sz w:val="24"/>
          <w:szCs w:val="24"/>
        </w:rPr>
        <w:t xml:space="preserve">эффективное использование научно-методических, организационно-педагогических, материально-технических, кадровых ресурсов сторон договора в непрерывном инклюзивном </w:t>
      </w:r>
      <w:r w:rsidRPr="007C4D4B">
        <w:rPr>
          <w:spacing w:val="-2"/>
          <w:sz w:val="24"/>
          <w:szCs w:val="24"/>
        </w:rPr>
        <w:t>образовании;</w:t>
      </w:r>
    </w:p>
    <w:p w:rsidR="004D39CE" w:rsidRPr="007C4D4B" w:rsidRDefault="004D39CE" w:rsidP="004D39CE">
      <w:pPr>
        <w:pStyle w:val="a5"/>
        <w:numPr>
          <w:ilvl w:val="0"/>
          <w:numId w:val="1"/>
        </w:numPr>
        <w:tabs>
          <w:tab w:val="left" w:pos="462"/>
        </w:tabs>
        <w:ind w:right="866" w:firstLine="0"/>
        <w:jc w:val="both"/>
        <w:rPr>
          <w:sz w:val="24"/>
          <w:szCs w:val="24"/>
        </w:rPr>
      </w:pPr>
      <w:r w:rsidRPr="007C4D4B">
        <w:rPr>
          <w:sz w:val="24"/>
          <w:szCs w:val="24"/>
        </w:rPr>
        <w:t xml:space="preserve">развитие волонтерского движения и социального партнерства в сфере инклюзивного </w:t>
      </w:r>
      <w:r w:rsidRPr="007C4D4B">
        <w:rPr>
          <w:spacing w:val="-2"/>
          <w:sz w:val="24"/>
          <w:szCs w:val="24"/>
        </w:rPr>
        <w:t>образования.</w:t>
      </w:r>
    </w:p>
    <w:p w:rsidR="004D39CE" w:rsidRPr="007C4D4B" w:rsidRDefault="004D39CE" w:rsidP="004D39CE">
      <w:pPr>
        <w:pStyle w:val="a3"/>
      </w:pPr>
    </w:p>
    <w:p w:rsidR="004D39CE" w:rsidRPr="007C4D4B" w:rsidRDefault="004D39CE" w:rsidP="004D39CE">
      <w:pPr>
        <w:pStyle w:val="2"/>
        <w:numPr>
          <w:ilvl w:val="1"/>
          <w:numId w:val="2"/>
        </w:numPr>
        <w:tabs>
          <w:tab w:val="left" w:pos="3103"/>
        </w:tabs>
        <w:ind w:left="3103" w:hanging="244"/>
        <w:jc w:val="left"/>
      </w:pPr>
      <w:r w:rsidRPr="007C4D4B">
        <w:t>ПРАВА</w:t>
      </w:r>
      <w:r w:rsidRPr="007C4D4B">
        <w:rPr>
          <w:spacing w:val="-7"/>
        </w:rPr>
        <w:t xml:space="preserve"> </w:t>
      </w:r>
      <w:r w:rsidRPr="007C4D4B">
        <w:t>И</w:t>
      </w:r>
      <w:r w:rsidRPr="007C4D4B">
        <w:rPr>
          <w:spacing w:val="-1"/>
        </w:rPr>
        <w:t xml:space="preserve"> </w:t>
      </w:r>
      <w:r w:rsidRPr="007C4D4B">
        <w:t xml:space="preserve">ОБЯЗАННОСТИ </w:t>
      </w:r>
      <w:r w:rsidRPr="007C4D4B">
        <w:rPr>
          <w:spacing w:val="-2"/>
        </w:rPr>
        <w:t>СТОРОН</w:t>
      </w:r>
    </w:p>
    <w:p w:rsidR="004D39CE" w:rsidRPr="007C4D4B" w:rsidRDefault="004D39CE" w:rsidP="004D39CE">
      <w:pPr>
        <w:pStyle w:val="a5"/>
        <w:numPr>
          <w:ilvl w:val="2"/>
          <w:numId w:val="2"/>
        </w:numPr>
        <w:tabs>
          <w:tab w:val="left" w:pos="654"/>
        </w:tabs>
        <w:ind w:left="654" w:hanging="421"/>
        <w:rPr>
          <w:sz w:val="24"/>
          <w:szCs w:val="24"/>
        </w:rPr>
      </w:pPr>
      <w:r w:rsidRPr="007C4D4B">
        <w:rPr>
          <w:sz w:val="24"/>
          <w:szCs w:val="24"/>
        </w:rPr>
        <w:t>Колледж</w:t>
      </w:r>
      <w:r w:rsidRPr="007C4D4B">
        <w:rPr>
          <w:spacing w:val="56"/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обязуется:</w:t>
      </w:r>
    </w:p>
    <w:p w:rsidR="004D39CE" w:rsidRPr="007C4D4B" w:rsidRDefault="004D39CE" w:rsidP="004D39CE">
      <w:pPr>
        <w:pStyle w:val="a5"/>
        <w:tabs>
          <w:tab w:val="left" w:pos="1057"/>
          <w:tab w:val="left" w:pos="2554"/>
          <w:tab w:val="left" w:pos="2832"/>
          <w:tab w:val="left" w:pos="3921"/>
          <w:tab w:val="left" w:pos="4170"/>
          <w:tab w:val="left" w:pos="4554"/>
          <w:tab w:val="left" w:pos="6750"/>
          <w:tab w:val="left" w:pos="6935"/>
          <w:tab w:val="left" w:pos="8556"/>
          <w:tab w:val="left" w:pos="8587"/>
          <w:tab w:val="left" w:pos="8999"/>
        </w:tabs>
        <w:ind w:right="85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3.1.1. </w:t>
      </w:r>
      <w:r w:rsidRPr="007C4D4B">
        <w:rPr>
          <w:spacing w:val="-2"/>
          <w:sz w:val="24"/>
          <w:szCs w:val="24"/>
        </w:rPr>
        <w:t>Разрабатывать</w:t>
      </w:r>
      <w:r w:rsidRPr="007C4D4B">
        <w:rPr>
          <w:sz w:val="24"/>
          <w:szCs w:val="24"/>
        </w:rPr>
        <w:tab/>
      </w:r>
      <w:r w:rsidRPr="007C4D4B">
        <w:rPr>
          <w:sz w:val="24"/>
          <w:szCs w:val="24"/>
        </w:rPr>
        <w:tab/>
      </w:r>
      <w:r w:rsidRPr="007C4D4B">
        <w:rPr>
          <w:spacing w:val="-2"/>
          <w:sz w:val="24"/>
          <w:szCs w:val="24"/>
        </w:rPr>
        <w:t>совместно</w:t>
      </w:r>
      <w:r w:rsidRPr="007C4D4B">
        <w:rPr>
          <w:sz w:val="24"/>
          <w:szCs w:val="24"/>
        </w:rPr>
        <w:tab/>
      </w:r>
      <w:r w:rsidRPr="007C4D4B">
        <w:rPr>
          <w:sz w:val="24"/>
          <w:szCs w:val="24"/>
        </w:rPr>
        <w:tab/>
      </w:r>
      <w:r w:rsidRPr="007C4D4B">
        <w:rPr>
          <w:spacing w:val="-10"/>
          <w:sz w:val="24"/>
          <w:szCs w:val="24"/>
        </w:rPr>
        <w:t>с</w:t>
      </w:r>
      <w:r w:rsidRPr="007C4D4B">
        <w:rPr>
          <w:sz w:val="24"/>
          <w:szCs w:val="24"/>
        </w:rPr>
        <w:tab/>
      </w:r>
      <w:r w:rsidRPr="007C4D4B">
        <w:rPr>
          <w:spacing w:val="-2"/>
          <w:sz w:val="24"/>
          <w:szCs w:val="24"/>
        </w:rPr>
        <w:t>образовательными</w:t>
      </w:r>
      <w:r w:rsidRPr="007C4D4B">
        <w:rPr>
          <w:sz w:val="24"/>
          <w:szCs w:val="24"/>
        </w:rPr>
        <w:tab/>
      </w:r>
      <w:r w:rsidRPr="007C4D4B">
        <w:rPr>
          <w:spacing w:val="-2"/>
          <w:sz w:val="24"/>
          <w:szCs w:val="24"/>
        </w:rPr>
        <w:t>организациями</w:t>
      </w:r>
      <w:r w:rsidRPr="007C4D4B">
        <w:rPr>
          <w:sz w:val="24"/>
          <w:szCs w:val="24"/>
        </w:rPr>
        <w:tab/>
      </w:r>
      <w:r w:rsidRPr="007C4D4B">
        <w:rPr>
          <w:sz w:val="24"/>
          <w:szCs w:val="24"/>
        </w:rPr>
        <w:tab/>
      </w:r>
      <w:r w:rsidRPr="007C4D4B">
        <w:rPr>
          <w:spacing w:val="-10"/>
          <w:sz w:val="24"/>
          <w:szCs w:val="24"/>
        </w:rPr>
        <w:t>и</w:t>
      </w:r>
      <w:r w:rsidRPr="007C4D4B">
        <w:rPr>
          <w:sz w:val="24"/>
          <w:szCs w:val="24"/>
        </w:rPr>
        <w:tab/>
      </w:r>
      <w:r w:rsidRPr="007C4D4B">
        <w:rPr>
          <w:spacing w:val="-2"/>
          <w:sz w:val="24"/>
          <w:szCs w:val="24"/>
        </w:rPr>
        <w:t>другими заинтересованными</w:t>
      </w:r>
      <w:r>
        <w:rPr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сторонами</w:t>
      </w:r>
      <w:r>
        <w:rPr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программно-методическое</w:t>
      </w:r>
      <w:r>
        <w:rPr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обеспечение,</w:t>
      </w:r>
      <w:r>
        <w:rPr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электронные</w:t>
      </w:r>
      <w:r w:rsidRPr="007C4D4B">
        <w:rPr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образовательные ресурсы по основным образовательным программам образовательной деятельности обучающихся с ограниченными возможностями здоровья и обучающихся с инвалидностью;</w:t>
      </w:r>
    </w:p>
    <w:p w:rsidR="004D39CE" w:rsidRPr="003F5441" w:rsidRDefault="004D39CE" w:rsidP="004D39CE">
      <w:pPr>
        <w:pStyle w:val="a5"/>
        <w:tabs>
          <w:tab w:val="left" w:pos="1057"/>
          <w:tab w:val="left" w:pos="2554"/>
          <w:tab w:val="left" w:pos="2832"/>
          <w:tab w:val="left" w:pos="3921"/>
          <w:tab w:val="left" w:pos="4170"/>
          <w:tab w:val="left" w:pos="4554"/>
          <w:tab w:val="left" w:pos="6750"/>
          <w:tab w:val="left" w:pos="6935"/>
          <w:tab w:val="left" w:pos="8556"/>
          <w:tab w:val="left" w:pos="8587"/>
          <w:tab w:val="left" w:pos="8999"/>
        </w:tabs>
        <w:ind w:right="85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3.1.2.</w:t>
      </w:r>
      <w:r w:rsidRPr="007C4D4B">
        <w:rPr>
          <w:spacing w:val="-2"/>
          <w:sz w:val="24"/>
          <w:szCs w:val="24"/>
        </w:rPr>
        <w:t>Разрабатывать и реализовывать программы дополнительного образования, повышения квалификации стажировки для педагогических работников образовательных организаций;</w:t>
      </w:r>
    </w:p>
    <w:p w:rsidR="004D39CE" w:rsidRDefault="004D39CE" w:rsidP="004D39CE">
      <w:pPr>
        <w:pStyle w:val="a5"/>
      </w:pPr>
      <w:r>
        <w:rPr>
          <w:sz w:val="24"/>
          <w:szCs w:val="24"/>
        </w:rPr>
        <w:t>3.1.3.</w:t>
      </w:r>
      <w:r w:rsidRPr="007C4D4B">
        <w:rPr>
          <w:sz w:val="24"/>
          <w:szCs w:val="24"/>
        </w:rPr>
        <w:t>Организовывать и проводить научно-практические конференции, обучающие и проблемные семинары, мастер-классы по социально</w:t>
      </w:r>
      <w:r>
        <w:rPr>
          <w:sz w:val="24"/>
          <w:szCs w:val="24"/>
        </w:rPr>
        <w:t>-</w:t>
      </w:r>
      <w:r w:rsidRPr="003F5441">
        <w:rPr>
          <w:sz w:val="24"/>
          <w:szCs w:val="24"/>
        </w:rPr>
        <w:t>психологическому сопровождению образования обучающихся с ограниченными возможностями здоровья и обучающихся с инвалидностью;</w:t>
      </w:r>
      <w:r w:rsidRPr="00E0228D">
        <w:t xml:space="preserve"> 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t>3.</w:t>
      </w:r>
      <w:r>
        <w:rPr>
          <w:sz w:val="24"/>
          <w:szCs w:val="24"/>
        </w:rPr>
        <w:t>2.</w:t>
      </w:r>
      <w:r w:rsidRPr="00E0228D">
        <w:rPr>
          <w:sz w:val="24"/>
          <w:szCs w:val="24"/>
        </w:rPr>
        <w:tab/>
        <w:t>Колледж имеет право: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 w:rsidRPr="00E0228D">
        <w:rPr>
          <w:sz w:val="24"/>
          <w:szCs w:val="24"/>
        </w:rPr>
        <w:t xml:space="preserve">- разрабатывать образовательные программы, фонды оценочных средств с участием работодателей и представителей общественных организаций инвалидов по направлениям деятельности и психолого-педагогическому сопровождению инвалидов и лиц с ограниченными возможностями здоровья;                                                                           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 w:rsidRPr="00E0228D">
        <w:rPr>
          <w:sz w:val="24"/>
          <w:szCs w:val="24"/>
        </w:rPr>
        <w:t xml:space="preserve"> - разрабатывать методические рекомендации по организации инклюзивного образования обучающихся с ограниченными возможностями здоровья и обучающихся с инвалидностью различных нозологических групп, по вопросам профориентации, профессионального образования и трудоустройства инвалидов и их закреплению на рабочих местах;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Pr="00E0228D">
        <w:rPr>
          <w:sz w:val="24"/>
          <w:szCs w:val="24"/>
        </w:rPr>
        <w:tab/>
        <w:t>подготавливать оборудование, необходимое для подготовки обучающихся с ограниченными возможностями здоровья и обучающихся с инвалидностью различных нозологических групп по программам общего и профессионального образования (в том числе для проведения конкурсов профессионального мастерства);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Pr="00E0228D">
        <w:rPr>
          <w:sz w:val="24"/>
          <w:szCs w:val="24"/>
        </w:rPr>
        <w:tab/>
        <w:t>оказывать информационные услуги по вопросам социально-психологического сопровождения в инклюзивном образовании;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Pr="00E0228D">
        <w:rPr>
          <w:sz w:val="24"/>
          <w:szCs w:val="24"/>
        </w:rPr>
        <w:tab/>
        <w:t xml:space="preserve">проводить мониторинг </w:t>
      </w:r>
      <w:proofErr w:type="gramStart"/>
      <w:r w:rsidRPr="00E0228D">
        <w:rPr>
          <w:sz w:val="24"/>
          <w:szCs w:val="24"/>
        </w:rPr>
        <w:t>потребностей</w:t>
      </w:r>
      <w:proofErr w:type="gramEnd"/>
      <w:r w:rsidRPr="00E0228D">
        <w:rPr>
          <w:sz w:val="24"/>
          <w:szCs w:val="24"/>
        </w:rPr>
        <w:t xml:space="preserve"> обучающихся с ограниченными возможностями здоровья и обучающихся с инвалидностью в получении образования;</w:t>
      </w:r>
    </w:p>
    <w:p w:rsidR="004D39CE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Pr="00E0228D">
        <w:rPr>
          <w:sz w:val="24"/>
          <w:szCs w:val="24"/>
        </w:rPr>
        <w:tab/>
        <w:t>содействовать развитию конкурсного движения профессионального мастерства для инвалидов и лиц с ограниченными возможностями здоровья «</w:t>
      </w:r>
      <w:proofErr w:type="spellStart"/>
      <w:r w:rsidRPr="00E0228D">
        <w:rPr>
          <w:sz w:val="24"/>
          <w:szCs w:val="24"/>
        </w:rPr>
        <w:t>Абилимпикс</w:t>
      </w:r>
      <w:proofErr w:type="spellEnd"/>
      <w:r w:rsidRPr="00E0228D">
        <w:rPr>
          <w:sz w:val="24"/>
          <w:szCs w:val="24"/>
        </w:rPr>
        <w:t>».</w:t>
      </w:r>
    </w:p>
    <w:p w:rsidR="004D39CE" w:rsidRDefault="004D39CE" w:rsidP="004D39CE">
      <w:pPr>
        <w:pStyle w:val="a5"/>
        <w:rPr>
          <w:sz w:val="24"/>
          <w:szCs w:val="24"/>
        </w:rPr>
      </w:pP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3.2.1.</w:t>
      </w:r>
      <w:r w:rsidRPr="00E0228D">
        <w:rPr>
          <w:sz w:val="24"/>
          <w:szCs w:val="24"/>
        </w:rPr>
        <w:t>Размещать на официальных сайтах каждой из сторон ссылки и информацию о совместной деятельности по настоящему Соглашению.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3</w:t>
      </w:r>
      <w:r w:rsidRPr="00E0228D">
        <w:rPr>
          <w:sz w:val="24"/>
          <w:szCs w:val="24"/>
        </w:rPr>
        <w:t>.2.</w:t>
      </w:r>
      <w:r>
        <w:rPr>
          <w:sz w:val="24"/>
          <w:szCs w:val="24"/>
        </w:rPr>
        <w:t>2.</w:t>
      </w:r>
      <w:r w:rsidRPr="00E0228D">
        <w:rPr>
          <w:sz w:val="24"/>
          <w:szCs w:val="24"/>
        </w:rPr>
        <w:t>Школа обязуется: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3.2.3.</w:t>
      </w:r>
      <w:r w:rsidRPr="00E0228D">
        <w:rPr>
          <w:sz w:val="24"/>
          <w:szCs w:val="24"/>
        </w:rPr>
        <w:t>В рамках действия настоящего Соглашения направлять для обучения (стажировки) педагогических работников.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3.2.4.</w:t>
      </w:r>
      <w:r w:rsidRPr="00E0228D">
        <w:rPr>
          <w:sz w:val="24"/>
          <w:szCs w:val="24"/>
        </w:rPr>
        <w:t>Обмениваться информацией по предмету настоящего Соглашения любым доступным сторонам способом: по информационно-коммуникативным сетям, включая сеть Интернет, с использованием почтовой связи, передачу информации по факсимильной связи, с использованием телефонной связи.</w:t>
      </w:r>
    </w:p>
    <w:p w:rsidR="004D39CE" w:rsidRPr="00E0228D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3.2.5</w:t>
      </w:r>
      <w:r w:rsidRPr="00E0228D">
        <w:rPr>
          <w:sz w:val="24"/>
          <w:szCs w:val="24"/>
        </w:rPr>
        <w:t>.Организовать проведение круглых столов, совещаний-семинаров, конференций по обмену опытом.</w:t>
      </w:r>
    </w:p>
    <w:p w:rsidR="004D39CE" w:rsidRPr="003F5441" w:rsidRDefault="004D39CE" w:rsidP="004D39CE">
      <w:pPr>
        <w:pStyle w:val="a5"/>
        <w:rPr>
          <w:sz w:val="24"/>
          <w:szCs w:val="24"/>
        </w:rPr>
        <w:sectPr w:rsidR="004D39CE" w:rsidRPr="003F5441">
          <w:pgSz w:w="11910" w:h="16840"/>
          <w:pgMar w:top="1040" w:right="280" w:bottom="280" w:left="900" w:header="720" w:footer="720" w:gutter="0"/>
          <w:cols w:space="720"/>
        </w:sectPr>
      </w:pPr>
      <w:r>
        <w:rPr>
          <w:sz w:val="24"/>
          <w:szCs w:val="24"/>
        </w:rPr>
        <w:t xml:space="preserve"> 3.2.6</w:t>
      </w:r>
      <w:r w:rsidRPr="00E0228D">
        <w:rPr>
          <w:sz w:val="24"/>
          <w:szCs w:val="24"/>
        </w:rPr>
        <w:t xml:space="preserve">.Проводить </w:t>
      </w:r>
      <w:proofErr w:type="spellStart"/>
      <w:r w:rsidRPr="00E0228D">
        <w:rPr>
          <w:sz w:val="24"/>
          <w:szCs w:val="24"/>
        </w:rPr>
        <w:t>профориентационную</w:t>
      </w:r>
      <w:proofErr w:type="spellEnd"/>
      <w:r w:rsidRPr="00E0228D">
        <w:rPr>
          <w:sz w:val="24"/>
          <w:szCs w:val="24"/>
        </w:rPr>
        <w:t xml:space="preserve"> работу с инвалидами и лицами с ограниченными возможностями здоровья по вопросам получения инклюзивного образования.</w:t>
      </w:r>
    </w:p>
    <w:p w:rsidR="004D39CE" w:rsidRPr="00E0228D" w:rsidRDefault="004D39CE" w:rsidP="004D39CE">
      <w:pPr>
        <w:tabs>
          <w:tab w:val="left" w:pos="654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E0228D">
        <w:rPr>
          <w:sz w:val="24"/>
          <w:szCs w:val="24"/>
        </w:rPr>
        <w:t>3.3Школа</w:t>
      </w:r>
      <w:r w:rsidRPr="00E0228D">
        <w:rPr>
          <w:spacing w:val="57"/>
          <w:sz w:val="24"/>
          <w:szCs w:val="24"/>
        </w:rPr>
        <w:t xml:space="preserve"> </w:t>
      </w:r>
      <w:r w:rsidRPr="00E0228D">
        <w:rPr>
          <w:sz w:val="24"/>
          <w:szCs w:val="24"/>
        </w:rPr>
        <w:t>имеет</w:t>
      </w:r>
      <w:r w:rsidRPr="00E0228D">
        <w:rPr>
          <w:spacing w:val="-2"/>
          <w:sz w:val="24"/>
          <w:szCs w:val="24"/>
        </w:rPr>
        <w:t xml:space="preserve"> право:</w:t>
      </w:r>
    </w:p>
    <w:p w:rsidR="004D39CE" w:rsidRPr="007C4D4B" w:rsidRDefault="004D39CE" w:rsidP="004D39CE">
      <w:pPr>
        <w:pStyle w:val="a5"/>
        <w:tabs>
          <w:tab w:val="left" w:pos="917"/>
        </w:tabs>
        <w:ind w:right="857"/>
        <w:jc w:val="both"/>
        <w:rPr>
          <w:sz w:val="24"/>
          <w:szCs w:val="24"/>
        </w:rPr>
      </w:pPr>
      <w:r>
        <w:rPr>
          <w:sz w:val="24"/>
          <w:szCs w:val="24"/>
        </w:rPr>
        <w:t>3.3.1.</w:t>
      </w:r>
      <w:r w:rsidRPr="007C4D4B">
        <w:rPr>
          <w:sz w:val="24"/>
          <w:szCs w:val="24"/>
        </w:rPr>
        <w:t xml:space="preserve">Принимать участие в проводимых мероприятиях по обозначенным направлениям </w:t>
      </w:r>
      <w:r w:rsidRPr="007C4D4B">
        <w:rPr>
          <w:spacing w:val="-2"/>
          <w:sz w:val="24"/>
          <w:szCs w:val="24"/>
        </w:rPr>
        <w:t>деятельности.</w:t>
      </w:r>
    </w:p>
    <w:p w:rsidR="004D39CE" w:rsidRPr="00201CF1" w:rsidRDefault="004D39CE" w:rsidP="004D39CE">
      <w:pPr>
        <w:tabs>
          <w:tab w:val="left" w:pos="1028"/>
        </w:tabs>
        <w:ind w:left="284" w:right="857"/>
        <w:jc w:val="both"/>
        <w:rPr>
          <w:sz w:val="24"/>
          <w:szCs w:val="24"/>
        </w:rPr>
      </w:pPr>
      <w:r>
        <w:rPr>
          <w:sz w:val="24"/>
          <w:szCs w:val="24"/>
        </w:rPr>
        <w:t>3.3.2</w:t>
      </w:r>
      <w:r w:rsidRPr="00201CF1">
        <w:rPr>
          <w:sz w:val="24"/>
          <w:szCs w:val="24"/>
        </w:rPr>
        <w:t>Участвовать в совместной разработке методического, научно-</w:t>
      </w:r>
      <w:proofErr w:type="gramStart"/>
      <w:r w:rsidRPr="00201CF1">
        <w:rPr>
          <w:sz w:val="24"/>
          <w:szCs w:val="24"/>
        </w:rPr>
        <w:t xml:space="preserve">практического </w:t>
      </w:r>
      <w:r>
        <w:rPr>
          <w:sz w:val="24"/>
          <w:szCs w:val="24"/>
        </w:rPr>
        <w:t xml:space="preserve"> </w:t>
      </w:r>
      <w:r w:rsidRPr="00201CF1">
        <w:rPr>
          <w:sz w:val="24"/>
          <w:szCs w:val="24"/>
        </w:rPr>
        <w:t>сопровождения</w:t>
      </w:r>
      <w:proofErr w:type="gramEnd"/>
      <w:r w:rsidRPr="00201CF1">
        <w:rPr>
          <w:sz w:val="24"/>
          <w:szCs w:val="24"/>
        </w:rPr>
        <w:t xml:space="preserve"> в области образования и социализации инвалидов и лиц с ОВЗ в системе инклюзивного образования..</w:t>
      </w:r>
    </w:p>
    <w:p w:rsidR="004D39CE" w:rsidRPr="007C4D4B" w:rsidRDefault="004D39CE" w:rsidP="004D39CE">
      <w:pPr>
        <w:pStyle w:val="a5"/>
        <w:tabs>
          <w:tab w:val="left" w:pos="889"/>
        </w:tabs>
        <w:ind w:right="859"/>
        <w:jc w:val="both"/>
        <w:rPr>
          <w:sz w:val="24"/>
          <w:szCs w:val="24"/>
        </w:rPr>
      </w:pPr>
      <w:r>
        <w:rPr>
          <w:sz w:val="24"/>
          <w:szCs w:val="24"/>
        </w:rPr>
        <w:t>3.3.3.</w:t>
      </w:r>
      <w:r w:rsidRPr="007C4D4B">
        <w:rPr>
          <w:sz w:val="24"/>
          <w:szCs w:val="24"/>
        </w:rPr>
        <w:t>Содействовать развитию конкурсного движения профессионального мастерства для инвалидов и лиц с ограниченными возможностями здоровья «</w:t>
      </w:r>
      <w:proofErr w:type="spellStart"/>
      <w:r w:rsidRPr="007C4D4B">
        <w:rPr>
          <w:sz w:val="24"/>
          <w:szCs w:val="24"/>
        </w:rPr>
        <w:t>Абилимпикс</w:t>
      </w:r>
      <w:proofErr w:type="spellEnd"/>
      <w:r w:rsidRPr="007C4D4B">
        <w:rPr>
          <w:sz w:val="24"/>
          <w:szCs w:val="24"/>
        </w:rPr>
        <w:t>».</w:t>
      </w:r>
    </w:p>
    <w:p w:rsidR="004D39CE" w:rsidRPr="007C4D4B" w:rsidRDefault="004D39CE" w:rsidP="004D39CE">
      <w:pPr>
        <w:pStyle w:val="a5"/>
        <w:numPr>
          <w:ilvl w:val="2"/>
          <w:numId w:val="3"/>
        </w:numPr>
        <w:tabs>
          <w:tab w:val="left" w:pos="851"/>
        </w:tabs>
        <w:ind w:left="284" w:right="863" w:hanging="52"/>
        <w:jc w:val="both"/>
        <w:rPr>
          <w:sz w:val="24"/>
          <w:szCs w:val="24"/>
        </w:rPr>
      </w:pPr>
      <w:r w:rsidRPr="007C4D4B">
        <w:rPr>
          <w:sz w:val="24"/>
          <w:szCs w:val="24"/>
        </w:rPr>
        <w:t>Размещать на официальных сайтах каждой из сторон ссылки и информацию о совместной деятельности по настоящему Соглашению.</w:t>
      </w:r>
    </w:p>
    <w:p w:rsidR="004D39CE" w:rsidRPr="007C4D4B" w:rsidRDefault="004D39CE" w:rsidP="004D39CE">
      <w:pPr>
        <w:pStyle w:val="2"/>
        <w:numPr>
          <w:ilvl w:val="1"/>
          <w:numId w:val="3"/>
        </w:numPr>
        <w:tabs>
          <w:tab w:val="left" w:pos="1908"/>
        </w:tabs>
        <w:ind w:left="1908" w:hanging="244"/>
      </w:pPr>
      <w:r w:rsidRPr="007C4D4B">
        <w:t>КОНТРОЛЬ</w:t>
      </w:r>
      <w:r w:rsidRPr="007C4D4B">
        <w:rPr>
          <w:spacing w:val="-2"/>
        </w:rPr>
        <w:t xml:space="preserve"> </w:t>
      </w:r>
      <w:r w:rsidRPr="007C4D4B">
        <w:t>ЗА</w:t>
      </w:r>
      <w:r w:rsidRPr="007C4D4B">
        <w:rPr>
          <w:spacing w:val="-5"/>
        </w:rPr>
        <w:t xml:space="preserve"> </w:t>
      </w:r>
      <w:r w:rsidRPr="007C4D4B">
        <w:t>ХОДОМ</w:t>
      </w:r>
      <w:r w:rsidRPr="007C4D4B">
        <w:rPr>
          <w:spacing w:val="-4"/>
        </w:rPr>
        <w:t xml:space="preserve"> </w:t>
      </w:r>
      <w:r w:rsidRPr="007C4D4B">
        <w:t>ВЫПОЛНЕНИЯ</w:t>
      </w:r>
      <w:r w:rsidRPr="007C4D4B">
        <w:rPr>
          <w:spacing w:val="-9"/>
        </w:rPr>
        <w:t xml:space="preserve"> </w:t>
      </w:r>
      <w:r w:rsidRPr="007C4D4B">
        <w:rPr>
          <w:spacing w:val="-2"/>
        </w:rPr>
        <w:t>СОГЛАШЕНИЯ</w:t>
      </w:r>
    </w:p>
    <w:p w:rsidR="004D39CE" w:rsidRPr="007C4D4B" w:rsidRDefault="004D39CE" w:rsidP="004D39CE">
      <w:pPr>
        <w:pStyle w:val="a5"/>
        <w:numPr>
          <w:ilvl w:val="2"/>
          <w:numId w:val="3"/>
        </w:numPr>
        <w:tabs>
          <w:tab w:val="left" w:pos="673"/>
        </w:tabs>
        <w:ind w:left="142" w:right="866" w:firstLine="0"/>
        <w:jc w:val="both"/>
        <w:rPr>
          <w:sz w:val="24"/>
          <w:szCs w:val="24"/>
        </w:rPr>
      </w:pPr>
      <w:r w:rsidRPr="007C4D4B">
        <w:rPr>
          <w:sz w:val="24"/>
          <w:szCs w:val="24"/>
        </w:rPr>
        <w:t>Для реализации и контроля за ходом выполнения настоящего Соглашения Стороны при необходимости вправе создать совместную рабочую комиссию, включающую в себя представителей Сторон и организовать оперативный обмен информацией.</w:t>
      </w:r>
    </w:p>
    <w:p w:rsidR="004D39CE" w:rsidRPr="007C4D4B" w:rsidRDefault="004D39CE" w:rsidP="004D39CE">
      <w:pPr>
        <w:pStyle w:val="a5"/>
        <w:numPr>
          <w:ilvl w:val="2"/>
          <w:numId w:val="3"/>
        </w:numPr>
        <w:tabs>
          <w:tab w:val="left" w:pos="745"/>
        </w:tabs>
        <w:ind w:left="142" w:right="866" w:firstLine="0"/>
        <w:jc w:val="both"/>
        <w:rPr>
          <w:sz w:val="24"/>
          <w:szCs w:val="24"/>
        </w:rPr>
      </w:pPr>
      <w:r w:rsidRPr="007C4D4B">
        <w:rPr>
          <w:sz w:val="24"/>
          <w:szCs w:val="24"/>
        </w:rPr>
        <w:t>Общая координация работ по реализации настоящего Соглашения осуществляется руководителями Сторон или их уполномоченными представителями.</w:t>
      </w:r>
    </w:p>
    <w:p w:rsidR="004D39CE" w:rsidRPr="007C4D4B" w:rsidRDefault="004D39CE" w:rsidP="004D39CE">
      <w:pPr>
        <w:pStyle w:val="2"/>
        <w:numPr>
          <w:ilvl w:val="1"/>
          <w:numId w:val="3"/>
        </w:numPr>
        <w:tabs>
          <w:tab w:val="left" w:pos="3978"/>
        </w:tabs>
        <w:ind w:left="142" w:firstLine="0"/>
      </w:pPr>
      <w:r w:rsidRPr="007C4D4B">
        <w:t>ОСОБЫЕ</w:t>
      </w:r>
      <w:r w:rsidRPr="007C4D4B">
        <w:rPr>
          <w:spacing w:val="-1"/>
        </w:rPr>
        <w:t xml:space="preserve"> </w:t>
      </w:r>
      <w:r w:rsidRPr="007C4D4B">
        <w:rPr>
          <w:spacing w:val="-2"/>
        </w:rPr>
        <w:t>УСЛОВИЯ</w:t>
      </w:r>
    </w:p>
    <w:p w:rsidR="004D39CE" w:rsidRPr="007C4D4B" w:rsidRDefault="004D39CE" w:rsidP="004D39CE">
      <w:pPr>
        <w:pStyle w:val="a5"/>
        <w:numPr>
          <w:ilvl w:val="2"/>
          <w:numId w:val="3"/>
        </w:numPr>
        <w:tabs>
          <w:tab w:val="left" w:pos="712"/>
        </w:tabs>
        <w:ind w:left="142" w:right="853" w:firstLine="0"/>
        <w:rPr>
          <w:sz w:val="24"/>
          <w:szCs w:val="24"/>
        </w:rPr>
      </w:pPr>
      <w:r w:rsidRPr="007C4D4B">
        <w:rPr>
          <w:sz w:val="24"/>
          <w:szCs w:val="24"/>
        </w:rPr>
        <w:t>Все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споры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и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разногласия,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возникающие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в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ходе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реализации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настоящего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Соглашения, разрешаются путем переговоров.</w:t>
      </w:r>
    </w:p>
    <w:p w:rsidR="004D39CE" w:rsidRPr="007C4D4B" w:rsidRDefault="004D39CE" w:rsidP="004D39CE">
      <w:pPr>
        <w:pStyle w:val="a5"/>
        <w:numPr>
          <w:ilvl w:val="2"/>
          <w:numId w:val="3"/>
        </w:numPr>
        <w:tabs>
          <w:tab w:val="left" w:pos="721"/>
        </w:tabs>
        <w:ind w:left="142" w:right="861" w:firstLine="0"/>
        <w:rPr>
          <w:sz w:val="24"/>
          <w:szCs w:val="24"/>
        </w:rPr>
      </w:pPr>
      <w:r w:rsidRPr="007C4D4B">
        <w:rPr>
          <w:sz w:val="24"/>
          <w:szCs w:val="24"/>
        </w:rPr>
        <w:t>Стороны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признают,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что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при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выполнении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обязательств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по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настоящему</w:t>
      </w:r>
      <w:r w:rsidRPr="007C4D4B">
        <w:rPr>
          <w:spacing w:val="40"/>
          <w:sz w:val="24"/>
          <w:szCs w:val="24"/>
        </w:rPr>
        <w:t xml:space="preserve"> </w:t>
      </w:r>
      <w:r w:rsidRPr="007C4D4B">
        <w:rPr>
          <w:sz w:val="24"/>
          <w:szCs w:val="24"/>
        </w:rPr>
        <w:t>Соглашению, соблюдают требования действующего законодательства Российской Федерации.</w:t>
      </w:r>
    </w:p>
    <w:p w:rsidR="004D39CE" w:rsidRPr="007C4D4B" w:rsidRDefault="004D39CE" w:rsidP="004D39CE">
      <w:pPr>
        <w:pStyle w:val="a5"/>
        <w:numPr>
          <w:ilvl w:val="2"/>
          <w:numId w:val="3"/>
        </w:numPr>
        <w:tabs>
          <w:tab w:val="left" w:pos="654"/>
        </w:tabs>
        <w:ind w:left="142" w:firstLine="0"/>
        <w:rPr>
          <w:sz w:val="24"/>
          <w:szCs w:val="24"/>
        </w:rPr>
      </w:pPr>
      <w:r w:rsidRPr="007C4D4B">
        <w:rPr>
          <w:sz w:val="24"/>
          <w:szCs w:val="24"/>
        </w:rPr>
        <w:t>По</w:t>
      </w:r>
      <w:r w:rsidRPr="007C4D4B">
        <w:rPr>
          <w:spacing w:val="-3"/>
          <w:sz w:val="24"/>
          <w:szCs w:val="24"/>
        </w:rPr>
        <w:t xml:space="preserve"> </w:t>
      </w:r>
      <w:r w:rsidRPr="007C4D4B">
        <w:rPr>
          <w:sz w:val="24"/>
          <w:szCs w:val="24"/>
        </w:rPr>
        <w:t>данному</w:t>
      </w:r>
      <w:r w:rsidRPr="007C4D4B">
        <w:rPr>
          <w:spacing w:val="-9"/>
          <w:sz w:val="24"/>
          <w:szCs w:val="24"/>
        </w:rPr>
        <w:t xml:space="preserve"> </w:t>
      </w:r>
      <w:r w:rsidRPr="007C4D4B">
        <w:rPr>
          <w:sz w:val="24"/>
          <w:szCs w:val="24"/>
        </w:rPr>
        <w:t>Соглашению</w:t>
      </w:r>
      <w:r w:rsidRPr="007C4D4B">
        <w:rPr>
          <w:spacing w:val="-6"/>
          <w:sz w:val="24"/>
          <w:szCs w:val="24"/>
        </w:rPr>
        <w:t xml:space="preserve"> </w:t>
      </w:r>
      <w:r w:rsidRPr="007C4D4B">
        <w:rPr>
          <w:sz w:val="24"/>
          <w:szCs w:val="24"/>
        </w:rPr>
        <w:t>расчеты</w:t>
      </w:r>
      <w:r w:rsidRPr="007C4D4B">
        <w:rPr>
          <w:spacing w:val="8"/>
          <w:sz w:val="24"/>
          <w:szCs w:val="24"/>
        </w:rPr>
        <w:t xml:space="preserve"> </w:t>
      </w:r>
      <w:r w:rsidRPr="007C4D4B">
        <w:rPr>
          <w:sz w:val="24"/>
          <w:szCs w:val="24"/>
        </w:rPr>
        <w:t>Сторон</w:t>
      </w:r>
      <w:r w:rsidRPr="007C4D4B">
        <w:rPr>
          <w:spacing w:val="-8"/>
          <w:sz w:val="24"/>
          <w:szCs w:val="24"/>
        </w:rPr>
        <w:t xml:space="preserve"> </w:t>
      </w:r>
      <w:r w:rsidRPr="007C4D4B">
        <w:rPr>
          <w:sz w:val="24"/>
          <w:szCs w:val="24"/>
        </w:rPr>
        <w:t xml:space="preserve">не </w:t>
      </w:r>
      <w:r w:rsidRPr="007C4D4B">
        <w:rPr>
          <w:spacing w:val="-2"/>
          <w:sz w:val="24"/>
          <w:szCs w:val="24"/>
        </w:rPr>
        <w:t>предусмотрены.</w:t>
      </w:r>
    </w:p>
    <w:p w:rsidR="004D39CE" w:rsidRPr="007C4D4B" w:rsidRDefault="004D39CE" w:rsidP="004D39CE">
      <w:pPr>
        <w:pStyle w:val="a3"/>
        <w:ind w:left="142"/>
      </w:pPr>
    </w:p>
    <w:p w:rsidR="004D39CE" w:rsidRPr="007C4D4B" w:rsidRDefault="004D39CE" w:rsidP="004D39CE">
      <w:pPr>
        <w:pStyle w:val="a3"/>
      </w:pPr>
    </w:p>
    <w:p w:rsidR="004D39CE" w:rsidRPr="007C4D4B" w:rsidRDefault="004D39CE" w:rsidP="004D39CE">
      <w:pPr>
        <w:pStyle w:val="2"/>
        <w:numPr>
          <w:ilvl w:val="1"/>
          <w:numId w:val="3"/>
        </w:numPr>
        <w:tabs>
          <w:tab w:val="left" w:pos="3175"/>
        </w:tabs>
        <w:ind w:left="3175" w:hanging="244"/>
      </w:pPr>
      <w:r w:rsidRPr="007C4D4B">
        <w:t>СРОК</w:t>
      </w:r>
      <w:r w:rsidRPr="007C4D4B">
        <w:rPr>
          <w:spacing w:val="-4"/>
        </w:rPr>
        <w:t xml:space="preserve"> </w:t>
      </w:r>
      <w:r w:rsidRPr="007C4D4B">
        <w:t>ДЕЙСТВИЯ</w:t>
      </w:r>
      <w:r w:rsidRPr="007C4D4B">
        <w:rPr>
          <w:spacing w:val="-3"/>
        </w:rPr>
        <w:t xml:space="preserve"> </w:t>
      </w:r>
      <w:r w:rsidRPr="007C4D4B">
        <w:rPr>
          <w:spacing w:val="-2"/>
        </w:rPr>
        <w:t>СОГЛАШЕНИЯ</w:t>
      </w:r>
    </w:p>
    <w:p w:rsidR="004D39CE" w:rsidRPr="007C4D4B" w:rsidRDefault="004D39CE" w:rsidP="004D39CE">
      <w:pPr>
        <w:pStyle w:val="a5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3.6.1.</w:t>
      </w:r>
      <w:r w:rsidRPr="007C4D4B">
        <w:rPr>
          <w:sz w:val="24"/>
          <w:szCs w:val="24"/>
        </w:rPr>
        <w:t>Настоящее</w:t>
      </w:r>
      <w:r w:rsidRPr="007C4D4B">
        <w:rPr>
          <w:spacing w:val="2"/>
          <w:sz w:val="24"/>
          <w:szCs w:val="24"/>
        </w:rPr>
        <w:t xml:space="preserve"> </w:t>
      </w:r>
      <w:r w:rsidRPr="007C4D4B">
        <w:rPr>
          <w:sz w:val="24"/>
          <w:szCs w:val="24"/>
        </w:rPr>
        <w:t>Соглашение</w:t>
      </w:r>
      <w:r w:rsidRPr="007C4D4B">
        <w:rPr>
          <w:spacing w:val="-2"/>
          <w:sz w:val="24"/>
          <w:szCs w:val="24"/>
        </w:rPr>
        <w:t xml:space="preserve"> </w:t>
      </w:r>
      <w:r w:rsidRPr="007C4D4B">
        <w:rPr>
          <w:sz w:val="24"/>
          <w:szCs w:val="24"/>
        </w:rPr>
        <w:t>вступает</w:t>
      </w:r>
      <w:r w:rsidRPr="007C4D4B">
        <w:rPr>
          <w:spacing w:val="4"/>
          <w:sz w:val="24"/>
          <w:szCs w:val="24"/>
        </w:rPr>
        <w:t xml:space="preserve"> </w:t>
      </w:r>
      <w:r w:rsidRPr="007C4D4B">
        <w:rPr>
          <w:sz w:val="24"/>
          <w:szCs w:val="24"/>
        </w:rPr>
        <w:t>в</w:t>
      </w:r>
      <w:r w:rsidRPr="007C4D4B">
        <w:rPr>
          <w:spacing w:val="4"/>
          <w:sz w:val="24"/>
          <w:szCs w:val="24"/>
        </w:rPr>
        <w:t xml:space="preserve"> </w:t>
      </w:r>
      <w:r w:rsidRPr="007C4D4B">
        <w:rPr>
          <w:sz w:val="24"/>
          <w:szCs w:val="24"/>
        </w:rPr>
        <w:t>силу</w:t>
      </w:r>
      <w:r w:rsidRPr="007C4D4B">
        <w:rPr>
          <w:spacing w:val="-6"/>
          <w:sz w:val="24"/>
          <w:szCs w:val="24"/>
        </w:rPr>
        <w:t xml:space="preserve"> </w:t>
      </w:r>
      <w:r w:rsidRPr="007C4D4B">
        <w:rPr>
          <w:sz w:val="24"/>
          <w:szCs w:val="24"/>
        </w:rPr>
        <w:t>с</w:t>
      </w:r>
      <w:r w:rsidRPr="007C4D4B">
        <w:rPr>
          <w:spacing w:val="7"/>
          <w:sz w:val="24"/>
          <w:szCs w:val="24"/>
        </w:rPr>
        <w:t xml:space="preserve"> </w:t>
      </w:r>
      <w:r w:rsidRPr="007C4D4B">
        <w:rPr>
          <w:sz w:val="24"/>
          <w:szCs w:val="24"/>
        </w:rPr>
        <w:t>момента</w:t>
      </w:r>
      <w:r w:rsidRPr="007C4D4B">
        <w:rPr>
          <w:spacing w:val="2"/>
          <w:sz w:val="24"/>
          <w:szCs w:val="24"/>
        </w:rPr>
        <w:t xml:space="preserve"> </w:t>
      </w:r>
      <w:r w:rsidRPr="007C4D4B">
        <w:rPr>
          <w:sz w:val="24"/>
          <w:szCs w:val="24"/>
        </w:rPr>
        <w:t>его</w:t>
      </w:r>
      <w:r w:rsidRPr="007C4D4B">
        <w:rPr>
          <w:spacing w:val="3"/>
          <w:sz w:val="24"/>
          <w:szCs w:val="24"/>
        </w:rPr>
        <w:t xml:space="preserve"> </w:t>
      </w:r>
      <w:r w:rsidRPr="007C4D4B">
        <w:rPr>
          <w:sz w:val="24"/>
          <w:szCs w:val="24"/>
        </w:rPr>
        <w:t>подписания</w:t>
      </w:r>
      <w:r w:rsidRPr="007C4D4B">
        <w:rPr>
          <w:spacing w:val="-1"/>
          <w:sz w:val="24"/>
          <w:szCs w:val="24"/>
        </w:rPr>
        <w:t xml:space="preserve"> </w:t>
      </w:r>
      <w:r w:rsidRPr="007C4D4B">
        <w:rPr>
          <w:sz w:val="24"/>
          <w:szCs w:val="24"/>
        </w:rPr>
        <w:t>и</w:t>
      </w:r>
      <w:r w:rsidRPr="007C4D4B">
        <w:rPr>
          <w:spacing w:val="3"/>
          <w:sz w:val="24"/>
          <w:szCs w:val="24"/>
        </w:rPr>
        <w:t xml:space="preserve"> </w:t>
      </w:r>
      <w:r w:rsidRPr="007C4D4B">
        <w:rPr>
          <w:sz w:val="24"/>
          <w:szCs w:val="24"/>
        </w:rPr>
        <w:t>действует</w:t>
      </w:r>
      <w:r w:rsidRPr="007C4D4B">
        <w:rPr>
          <w:spacing w:val="4"/>
          <w:sz w:val="24"/>
          <w:szCs w:val="24"/>
        </w:rPr>
        <w:t xml:space="preserve"> </w:t>
      </w:r>
      <w:r w:rsidRPr="007C4D4B">
        <w:rPr>
          <w:sz w:val="24"/>
          <w:szCs w:val="24"/>
        </w:rPr>
        <w:t>в</w:t>
      </w:r>
      <w:r w:rsidRPr="007C4D4B">
        <w:rPr>
          <w:spacing w:val="5"/>
          <w:sz w:val="24"/>
          <w:szCs w:val="24"/>
        </w:rPr>
        <w:t xml:space="preserve"> </w:t>
      </w:r>
      <w:r w:rsidRPr="007C4D4B">
        <w:rPr>
          <w:spacing w:val="-2"/>
          <w:sz w:val="24"/>
          <w:szCs w:val="24"/>
        </w:rPr>
        <w:t>течение</w:t>
      </w:r>
    </w:p>
    <w:p w:rsidR="004D39CE" w:rsidRPr="007C4D4B" w:rsidRDefault="004D39CE" w:rsidP="004D39CE">
      <w:pPr>
        <w:pStyle w:val="a3"/>
        <w:ind w:left="233" w:right="858"/>
        <w:jc w:val="both"/>
      </w:pPr>
      <w:r w:rsidRPr="007C4D4B">
        <w:t>5 (пяти) лет. В случае если в течение 1 (одного) месяца по окончании срока действия Соглашения ни одна из сторон не изъявила желания расторгнуть Соглашение, то оно автоматически продлевается еще на 5 (пять) лет.</w:t>
      </w:r>
    </w:p>
    <w:p w:rsidR="004D39CE" w:rsidRPr="007C4D4B" w:rsidRDefault="004D39CE" w:rsidP="004D39CE">
      <w:pPr>
        <w:pStyle w:val="a5"/>
        <w:rPr>
          <w:sz w:val="24"/>
          <w:szCs w:val="24"/>
        </w:rPr>
      </w:pPr>
      <w:r>
        <w:rPr>
          <w:sz w:val="24"/>
          <w:szCs w:val="24"/>
        </w:rPr>
        <w:t>3.</w:t>
      </w:r>
      <w:r w:rsidRPr="007C4D4B">
        <w:rPr>
          <w:sz w:val="24"/>
          <w:szCs w:val="24"/>
        </w:rPr>
        <w:t>6.2    Все дополнения и приложения к Соглашению, подписываемые Сторонами, являются неотъемлемой частью настоящего Соглашения. Соглашение составлено в 2 (двух) экземплярах, имеющих одинаковую юридическую силу, по одному экземпляру для каждой из Сторон.</w:t>
      </w:r>
    </w:p>
    <w:p w:rsidR="004D39CE" w:rsidRDefault="004D39CE" w:rsidP="004D39CE">
      <w:pPr>
        <w:tabs>
          <w:tab w:val="left" w:pos="707"/>
        </w:tabs>
        <w:spacing w:line="360" w:lineRule="auto"/>
        <w:ind w:right="858"/>
        <w:jc w:val="both"/>
        <w:rPr>
          <w:sz w:val="24"/>
        </w:rPr>
      </w:pPr>
    </w:p>
    <w:p w:rsidR="004D39CE" w:rsidRPr="00201CF1" w:rsidRDefault="004D39CE" w:rsidP="004D39CE">
      <w:pPr>
        <w:pStyle w:val="a5"/>
        <w:numPr>
          <w:ilvl w:val="1"/>
          <w:numId w:val="3"/>
        </w:numPr>
        <w:tabs>
          <w:tab w:val="left" w:pos="707"/>
        </w:tabs>
        <w:spacing w:line="360" w:lineRule="auto"/>
        <w:ind w:right="858"/>
        <w:jc w:val="center"/>
        <w:rPr>
          <w:sz w:val="24"/>
        </w:rPr>
        <w:sectPr w:rsidR="004D39CE" w:rsidRPr="00201CF1">
          <w:pgSz w:w="11910" w:h="16840"/>
          <w:pgMar w:top="1040" w:right="280" w:bottom="280" w:left="900" w:header="720" w:footer="720" w:gutter="0"/>
          <w:cols w:space="720"/>
        </w:sectPr>
      </w:pPr>
      <w:r w:rsidRPr="00201CF1">
        <w:rPr>
          <w:b/>
          <w:sz w:val="24"/>
        </w:rPr>
        <w:t>АДРЕСА И РЕКВИЗИТЫ СТОРОН</w:t>
      </w:r>
    </w:p>
    <w:p w:rsidR="00B64F13" w:rsidRDefault="00B64F13">
      <w:bookmarkStart w:id="0" w:name="_GoBack"/>
      <w:bookmarkEnd w:id="0"/>
    </w:p>
    <w:sectPr w:rsidR="00B6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3C74"/>
    <w:multiLevelType w:val="multilevel"/>
    <w:tmpl w:val="0358A0DC"/>
    <w:lvl w:ilvl="0">
      <w:start w:val="1"/>
      <w:numFmt w:val="decimal"/>
      <w:lvlText w:val="%1."/>
      <w:lvlJc w:val="left"/>
      <w:pPr>
        <w:ind w:left="8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3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33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35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825"/>
      </w:pPr>
      <w:rPr>
        <w:rFonts w:hint="default"/>
        <w:lang w:val="ru-RU" w:eastAsia="en-US" w:bidi="ar-SA"/>
      </w:rPr>
    </w:lvl>
  </w:abstractNum>
  <w:abstractNum w:abstractNumId="1" w15:restartNumberingAfterBreak="0">
    <w:nsid w:val="702F7CB0"/>
    <w:multiLevelType w:val="hybridMultilevel"/>
    <w:tmpl w:val="867E3912"/>
    <w:lvl w:ilvl="0" w:tplc="B608E7E8">
      <w:numFmt w:val="bullet"/>
      <w:lvlText w:val="-"/>
      <w:lvlJc w:val="left"/>
      <w:pPr>
        <w:ind w:left="23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0BCBE">
      <w:numFmt w:val="bullet"/>
      <w:lvlText w:val="•"/>
      <w:lvlJc w:val="left"/>
      <w:pPr>
        <w:ind w:left="1288" w:hanging="178"/>
      </w:pPr>
      <w:rPr>
        <w:rFonts w:hint="default"/>
        <w:lang w:val="ru-RU" w:eastAsia="en-US" w:bidi="ar-SA"/>
      </w:rPr>
    </w:lvl>
    <w:lvl w:ilvl="2" w:tplc="5DA28334">
      <w:numFmt w:val="bullet"/>
      <w:lvlText w:val="•"/>
      <w:lvlJc w:val="left"/>
      <w:pPr>
        <w:ind w:left="2337" w:hanging="178"/>
      </w:pPr>
      <w:rPr>
        <w:rFonts w:hint="default"/>
        <w:lang w:val="ru-RU" w:eastAsia="en-US" w:bidi="ar-SA"/>
      </w:rPr>
    </w:lvl>
    <w:lvl w:ilvl="3" w:tplc="FA9029BC">
      <w:numFmt w:val="bullet"/>
      <w:lvlText w:val="•"/>
      <w:lvlJc w:val="left"/>
      <w:pPr>
        <w:ind w:left="3386" w:hanging="178"/>
      </w:pPr>
      <w:rPr>
        <w:rFonts w:hint="default"/>
        <w:lang w:val="ru-RU" w:eastAsia="en-US" w:bidi="ar-SA"/>
      </w:rPr>
    </w:lvl>
    <w:lvl w:ilvl="4" w:tplc="6810CB66">
      <w:numFmt w:val="bullet"/>
      <w:lvlText w:val="•"/>
      <w:lvlJc w:val="left"/>
      <w:pPr>
        <w:ind w:left="4435" w:hanging="178"/>
      </w:pPr>
      <w:rPr>
        <w:rFonts w:hint="default"/>
        <w:lang w:val="ru-RU" w:eastAsia="en-US" w:bidi="ar-SA"/>
      </w:rPr>
    </w:lvl>
    <w:lvl w:ilvl="5" w:tplc="A970A06E">
      <w:numFmt w:val="bullet"/>
      <w:lvlText w:val="•"/>
      <w:lvlJc w:val="left"/>
      <w:pPr>
        <w:ind w:left="5484" w:hanging="178"/>
      </w:pPr>
      <w:rPr>
        <w:rFonts w:hint="default"/>
        <w:lang w:val="ru-RU" w:eastAsia="en-US" w:bidi="ar-SA"/>
      </w:rPr>
    </w:lvl>
    <w:lvl w:ilvl="6" w:tplc="28D49EC2">
      <w:numFmt w:val="bullet"/>
      <w:lvlText w:val="•"/>
      <w:lvlJc w:val="left"/>
      <w:pPr>
        <w:ind w:left="6533" w:hanging="178"/>
      </w:pPr>
      <w:rPr>
        <w:rFonts w:hint="default"/>
        <w:lang w:val="ru-RU" w:eastAsia="en-US" w:bidi="ar-SA"/>
      </w:rPr>
    </w:lvl>
    <w:lvl w:ilvl="7" w:tplc="01F8F9D4">
      <w:numFmt w:val="bullet"/>
      <w:lvlText w:val="•"/>
      <w:lvlJc w:val="left"/>
      <w:pPr>
        <w:ind w:left="7582" w:hanging="178"/>
      </w:pPr>
      <w:rPr>
        <w:rFonts w:hint="default"/>
        <w:lang w:val="ru-RU" w:eastAsia="en-US" w:bidi="ar-SA"/>
      </w:rPr>
    </w:lvl>
    <w:lvl w:ilvl="8" w:tplc="F46ECDDE">
      <w:numFmt w:val="bullet"/>
      <w:lvlText w:val="•"/>
      <w:lvlJc w:val="left"/>
      <w:pPr>
        <w:ind w:left="8631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72F44C7F"/>
    <w:multiLevelType w:val="multilevel"/>
    <w:tmpl w:val="D85E2DB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5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26"/>
    <w:rsid w:val="004D39CE"/>
    <w:rsid w:val="00771626"/>
    <w:rsid w:val="00B6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8B4A1-8711-4EA0-8389-E8E51C98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39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D39CE"/>
    <w:pPr>
      <w:ind w:left="46" w:hanging="24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D39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D39C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39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D39CE"/>
    <w:pPr>
      <w:ind w:left="2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Sluhovoi_Kabinet</dc:creator>
  <cp:keywords/>
  <dc:description/>
  <cp:lastModifiedBy>Sluhovoi_Kabinet</cp:lastModifiedBy>
  <cp:revision>2</cp:revision>
  <dcterms:created xsi:type="dcterms:W3CDTF">2024-08-31T10:46:00Z</dcterms:created>
  <dcterms:modified xsi:type="dcterms:W3CDTF">2024-08-31T10:47:00Z</dcterms:modified>
</cp:coreProperties>
</file>